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26rdmm52g6bn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Заявка на конкурс із закупівлі послуг проведення тренінгів 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160"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Ваше прізвище та ім’я</w:t>
      </w:r>
    </w:p>
    <w:tbl>
      <w:tblPr>
        <w:tblStyle w:val="Table1"/>
        <w:tblW w:w="9085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85"/>
        <w:tblGridChange w:id="0">
          <w:tblGrid>
            <w:gridCol w:w="9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259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Адреса електронної пошти</w:t>
      </w:r>
    </w:p>
    <w:tbl>
      <w:tblPr>
        <w:tblStyle w:val="Table2"/>
        <w:tblW w:w="9085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85"/>
        <w:tblGridChange w:id="0">
          <w:tblGrid>
            <w:gridCol w:w="9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59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Контактний номер телефону</w:t>
      </w:r>
    </w:p>
    <w:tbl>
      <w:tblPr>
        <w:tblStyle w:val="Table3"/>
        <w:tblW w:w="9085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85"/>
        <w:tblGridChange w:id="0">
          <w:tblGrid>
            <w:gridCol w:w="9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59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Чи зареєстровані Ви як ФОП 3 групи?</w:t>
      </w:r>
    </w:p>
    <w:tbl>
      <w:tblPr>
        <w:tblStyle w:val="Table4"/>
        <w:tblW w:w="9085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85"/>
        <w:tblGridChange w:id="0">
          <w:tblGrid>
            <w:gridCol w:w="9085"/>
          </w:tblGrid>
        </w:tblGridChange>
      </w:tblGrid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59" w:lineRule="auto"/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Зазначте  принаймні двох рекомендодавців, які можуть підтвердити Ваш досвід, або клієнтів, які отримали подібні послуги до тих, що запитує ГО “Платформа відновлення капіталу. Рестарт”, і які можуть рекомендувати постачальника послуг (вкажіть назву проєкту, прізвище та ім’я попереднього замовника, посаду, номер телефону, а також адресу електронної пошти). </w:t>
      </w:r>
    </w:p>
    <w:p w:rsidR="00000000" w:rsidDel="00000000" w:rsidP="00000000" w:rsidRDefault="00000000" w:rsidRPr="00000000" w14:paraId="00000010">
      <w:pPr>
        <w:pBdr>
          <w:right w:color="000000" w:space="7" w:sz="0" w:val="none"/>
        </w:pBdr>
        <w:shd w:fill="ffffff" w:val="clear"/>
        <w:spacing w:line="276" w:lineRule="auto"/>
        <w:jc w:val="both"/>
        <w:rPr>
          <w:b w:val="1"/>
          <w:bCs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3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4995"/>
        <w:tblGridChange w:id="0">
          <w:tblGrid>
            <w:gridCol w:w="4440"/>
            <w:gridCol w:w="499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right w:color="000000" w:space="7" w:sz="0" w:val="none"/>
              </w:pBdr>
              <w:shd w:fill="ffffff" w:val="clear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Назва проєкту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ПІБ замовника, посада, контактний номер телефону та ел.адреса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right w:color="000000" w:space="7" w:sz="0" w:val="none"/>
              </w:pBdr>
              <w:shd w:fill="ffffff" w:val="clear"/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4">
            <w:pPr>
              <w:pBdr>
                <w:right w:color="000000" w:space="7" w:sz="0" w:val="none"/>
              </w:pBdr>
              <w:shd w:fill="ffffff" w:val="clear"/>
              <w:spacing w:line="240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right w:color="000000" w:space="7" w:sz="0" w:val="none"/>
              </w:pBdr>
              <w:shd w:fill="ffffff" w:val="clear"/>
              <w:spacing w:line="240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540" w:right="-525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Bdr>
                <w:right w:color="000000" w:space="7" w:sz="0" w:val="none"/>
              </w:pBdr>
              <w:shd w:fill="ffffff" w:val="clear"/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8">
            <w:pPr>
              <w:pBdr>
                <w:right w:color="000000" w:space="7" w:sz="0" w:val="none"/>
              </w:pBdr>
              <w:shd w:fill="ffffff" w:val="clear"/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right w:color="000000" w:space="7" w:sz="0" w:val="none"/>
              </w:pBdr>
              <w:shd w:fill="ffffff" w:val="clear"/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540" w:right="-525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59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Чек-лист:</w:t>
      </w:r>
    </w:p>
    <w:tbl>
      <w:tblPr>
        <w:tblStyle w:val="Table6"/>
        <w:tblW w:w="10830.0" w:type="dxa"/>
        <w:jc w:val="left"/>
        <w:tblInd w:w="-633.0" w:type="dxa"/>
        <w:tblLayout w:type="fixed"/>
        <w:tblLook w:val="0400"/>
      </w:tblPr>
      <w:tblGrid>
        <w:gridCol w:w="1695"/>
        <w:gridCol w:w="6555"/>
        <w:gridCol w:w="1365"/>
        <w:gridCol w:w="1215"/>
        <w:tblGridChange w:id="0">
          <w:tblGrid>
            <w:gridCol w:w="1695"/>
            <w:gridCol w:w="6555"/>
            <w:gridCol w:w="1365"/>
            <w:gridCol w:w="1215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Документи, що мають бути надані разом із ціновою пропозицією, в т.ч. документи, що підтверджують відповідність вимогам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160" w:line="259" w:lineRule="auto"/>
              <w:ind w:right="9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Документи додано до цінової пропозиції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(ТАК       /          НІ)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Документи на ведення комерційної діяльності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Заповнена та підписана форма заявки на конкурс із закупівлі послуг проведення тренінгів пропозиції (постачальник) з додатками (цінова пропозиція)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Скан копія Витягу з ЄДР юридичних осіб, фізичних   осіб-підприємців  та громадських формувань або скан копія Виписки з ЄДР  юридичних осіб,  фізичних осіб-підприємців та громадських формувань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Скан копія Витягу з реєстру платників ПДВ (за умови реєстрації платником ПДВ) або скан копія Витягу платників єдиного податку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Скан копії Статуту і витягу з протоколу про призначення керівника (для юридичних осіб)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Скан копія  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Резюме з портфоліо релевантного досвіду усіх залучених фахівців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Навчальні матеріали (за наявності)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Контакти щонайменше двох рекомендодавців, які можуть підтвердити релевантний досвід постачальника (просимо попередити ваших рекомендодавців про потенційне звернення Рестарту)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  <w:p w:rsidR="00000000" w:rsidDel="00000000" w:rsidP="00000000" w:rsidRDefault="00000000" w:rsidRPr="00000000" w14:paraId="00000043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16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☐</w:t>
            </w:r>
          </w:p>
        </w:tc>
      </w:tr>
    </w:tbl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9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9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9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9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9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9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9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9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9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9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9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Додаток 1</w:t>
      </w:r>
    </w:p>
    <w:p w:rsidR="00000000" w:rsidDel="00000000" w:rsidP="00000000" w:rsidRDefault="00000000" w:rsidRPr="00000000" w14:paraId="00000052">
      <w:pPr>
        <w:spacing w:line="27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9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54">
      <w:pPr>
        <w:spacing w:line="27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П.І.Б. _______________________________________________________________________________</w:t>
      </w:r>
    </w:p>
    <w:p w:rsidR="00000000" w:rsidDel="00000000" w:rsidP="00000000" w:rsidRDefault="00000000" w:rsidRPr="00000000" w14:paraId="00000056">
      <w:pPr>
        <w:spacing w:line="279" w:lineRule="auto"/>
        <w:ind w:left="43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27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Код ЄДРПОУ ______________________, контактні дані_____________________________________. </w:t>
      </w:r>
    </w:p>
    <w:p w:rsidR="00000000" w:rsidDel="00000000" w:rsidP="00000000" w:rsidRDefault="00000000" w:rsidRPr="00000000" w14:paraId="00000058">
      <w:pPr>
        <w:spacing w:line="27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Цією заявкою я,_______________, (ПІБ) повідомляю, що бажаю взяти участь у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конкурсі з   проведення тренінгів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та погоджуюся із умовами конкурсу. </w:t>
      </w:r>
    </w:p>
    <w:p w:rsidR="00000000" w:rsidDel="00000000" w:rsidP="00000000" w:rsidRDefault="00000000" w:rsidRPr="00000000" w14:paraId="0000005A">
      <w:pPr>
        <w:spacing w:line="27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right w:color="000000" w:space="7" w:sz="0" w:val="none"/>
        </w:pBdr>
        <w:shd w:fill="ffffff" w:val="clear"/>
        <w:spacing w:after="300" w:line="276" w:lineRule="auto"/>
        <w:jc w:val="both"/>
        <w:rPr>
          <w:b w:val="1"/>
          <w:bCs w:val="1"/>
          <w:color w:val="0000ff"/>
          <w:sz w:val="20"/>
          <w:szCs w:val="20"/>
        </w:rPr>
      </w:pPr>
      <w:r w:rsidDel="00000000" w:rsidR="00000000" w:rsidRPr="00000000">
        <w:rPr>
          <w:b w:val="1"/>
          <w:bCs w:val="1"/>
          <w:color w:val="0000ff"/>
          <w:sz w:val="20"/>
          <w:szCs w:val="20"/>
          <w:rtl w:val="0"/>
        </w:rPr>
        <w:t xml:space="preserve">Заповнить, будь ласка, таблицю тільки для тих тем, які Ви обрали, а інші залиште порожніми.</w:t>
      </w:r>
    </w:p>
    <w:tbl>
      <w:tblPr>
        <w:tblStyle w:val="Table7"/>
        <w:tblW w:w="952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"/>
        <w:gridCol w:w="2880"/>
        <w:gridCol w:w="1470"/>
        <w:gridCol w:w="1275"/>
        <w:gridCol w:w="1200"/>
        <w:gridCol w:w="1155"/>
        <w:gridCol w:w="1200"/>
        <w:tblGridChange w:id="0">
          <w:tblGrid>
            <w:gridCol w:w="345"/>
            <w:gridCol w:w="2880"/>
            <w:gridCol w:w="1470"/>
            <w:gridCol w:w="1275"/>
            <w:gridCol w:w="1200"/>
            <w:gridCol w:w="1155"/>
            <w:gridCol w:w="1200"/>
          </w:tblGrid>
        </w:tblGridChange>
      </w:tblGrid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№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Тема сесії тренінгу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Тривалість, годин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(одна година=60 хвилин)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не змінюйте дані цього стовпця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К-ть годин, потрібних для підготовки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(заповніть у разі потреби)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Всього к-ть годин, необхідна для надання послуги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(С+D)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Ціна за год., дол.США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Вартість, всього, дол.США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(E x F)</w:t>
            </w:r>
          </w:p>
        </w:tc>
      </w:tr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В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С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Тренінг для керівників громад</w:t>
            </w:r>
          </w:p>
          <w:p w:rsidR="00000000" w:rsidDel="00000000" w:rsidP="00000000" w:rsidRDefault="00000000" w:rsidRPr="00000000" w14:paraId="00000075">
            <w:pPr>
              <w:spacing w:line="259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Місце надання послуг - м.Київ, вул.Борщагівська, 192, Тренінговий центр РеСтарт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1.1. Медичні послуги, реабілітація та протезування ветеранів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59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Тренінг для фахівців із супроводу ветеранів та демобілізованих осіб</w:t>
            </w:r>
          </w:p>
          <w:p w:rsidR="00000000" w:rsidDel="00000000" w:rsidP="00000000" w:rsidRDefault="00000000" w:rsidRPr="00000000" w14:paraId="00000084">
            <w:pPr>
              <w:spacing w:line="259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Місце надання послуг - м.Київ, вул.Борщагівська, 192, Тренінговий центр РеСтарт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2.1.  Протидія і профілактика залежностей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2.2. Освітні можливості. Державні програми, приватні ініціативи, здобуття професії, відкриття власної справи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2.3. Психологічна допомога ветеранам та їх сім'ям. Програми протезування та реабілітації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2.4. Програми медичних гарантій в контексті допомоги ветеранам, військовослужбовцям та членам їх сімей. Питання протезування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2.5. Поняття бойової травми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2.6. Особливості комунікації з ветераном та членами родини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2.7. Передсуїцидальний стан, алгоритм дій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2.8. ЕКОПФО: Отримання направлення, встановлення групи інвалідності або часткової втрати працездатності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259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Тренінги для лікарів первинної медичної допомоги</w:t>
            </w:r>
          </w:p>
          <w:p w:rsidR="00000000" w:rsidDel="00000000" w:rsidP="00000000" w:rsidRDefault="00000000" w:rsidRPr="00000000" w14:paraId="000000C4">
            <w:pPr>
              <w:spacing w:line="259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Місце надання послуг - м.Київ, вул.Борщагівська, 192, Тренінговий центр РеСтарт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3.1. Програми лікування та реабілітації, психологічної допомоги, протезування для ветеранів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3.2. Складання індивідуального плану спостереження та ведення ветерана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3.3. Проведення розширеного скринінгу на стани, пов’язані з наслідками бойових дій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3.4. Лікування хронічних станів та наслідків бойових травм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3.5.  Участь у реалізації індивідуальних реабілітаційних планів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3.6.  Участь у лікуванні захворювань і травм опорно-рухової системи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3.7. Поняття бойової травми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3.8. Первинна діагностика, скринінг проблем та потреб ветерана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Тема. 3.9. Надання первинної психологічної допомоги ветеранам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3.10. Передсуїцидальний стан, алгоритм дій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59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3.11. Боротьба і профілактика залежностей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pBdr>
                <w:right w:color="000000" w:space="7" w:sz="0" w:val="none"/>
              </w:pBdr>
              <w:shd w:fill="ffffff" w:val="clear"/>
              <w:spacing w:line="276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Супервізійний табір-злагодження для фахівців із супроводу ветеранів та демобілізованих осіб та керівників КУ/КЗ</w:t>
            </w:r>
          </w:p>
          <w:p w:rsidR="00000000" w:rsidDel="00000000" w:rsidP="00000000" w:rsidRDefault="00000000" w:rsidRPr="00000000" w14:paraId="00000119">
            <w:pPr>
              <w:spacing w:line="259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Місце надання послуг - Київська область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pBdr>
                <w:right w:color="000000" w:space="7" w:sz="0" w:val="none"/>
              </w:pBdr>
              <w:shd w:fill="ffffff" w:val="clear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4.1. Стратегічна сесія. Визначення основних проблем і потреб, з якими стикаються фахівців із супроводу  (фасилітатор,  тривалість 1 день/4 сесії/8 годин)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год (4 сесії по 2 год.)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pBdr>
                <w:right w:color="000000" w:space="7" w:sz="0" w:val="none"/>
              </w:pBdr>
              <w:shd w:fill="ffffff" w:val="clear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4.2.*Тренінг з психологічного  відновлення та стійкості  - арт-терапія.  </w:t>
            </w:r>
          </w:p>
          <w:p w:rsidR="00000000" w:rsidDel="00000000" w:rsidP="00000000" w:rsidRDefault="00000000" w:rsidRPr="00000000" w14:paraId="00000128">
            <w:pPr>
              <w:pBdr>
                <w:right w:color="000000" w:space="7" w:sz="0" w:val="none"/>
              </w:pBdr>
              <w:shd w:fill="ffffff" w:val="clear"/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( 3 сесії / 6 годин, по 1 сесії/2 години для кожної з трьох груп по 20 учасників)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pBdr>
                <w:right w:color="000000" w:space="7" w:sz="0" w:val="none"/>
              </w:pBdr>
              <w:shd w:fill="ffffff" w:val="clear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4.3.* Тренінг з психологічного  відновлення та стійкості -  тілесна   терапія.  ( 3 сесії / 6 годин, по 1 сесії/2 години для кожної з трьох груп по 20 учасників)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pBdr>
                <w:right w:color="000000" w:space="7" w:sz="0" w:val="none"/>
              </w:pBdr>
              <w:shd w:fill="ffffff" w:val="clear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4.4.* Тренінг з психологічного  відновлення та стійкості - психоедукація щодо стресу та його протидії.  ( 3 сесії / 6 годин, по 1 сесії/2 години для кожної з трьох груп по 20 учасників)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pBdr>
                <w:right w:color="000000" w:space="7" w:sz="0" w:val="none"/>
              </w:pBdr>
              <w:shd w:fill="ffffff" w:val="clear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Тема 4.5.* (тільки для тренерів тем 4.2, 4.3, 4.4) Тренінг з психологічного  відновлення та стійкості - загальне інтеграційне коло (всі групи разом) — обмін досвідом, рефлексія, завершення – план особистої стійкості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год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spacing w:line="259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right w:color="000000" w:space="7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* - передбачається, що три тренера будуть працювати паралельно з трьома групами по 20 учасників з темами 4.2, 4.3, 4.4. Таким чином, кожна група відвідає всі три теми. Тема 4.5 буде проводитися трьома тренерами разом для об’єднаної групи у 60 учасників.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7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7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Підтверджую достовірність наданих мною даних у цій заявці та додатках до неї.</w:t>
      </w:r>
    </w:p>
    <w:p w:rsidR="00000000" w:rsidDel="00000000" w:rsidP="00000000" w:rsidRDefault="00000000" w:rsidRPr="00000000" w14:paraId="00000147">
      <w:pPr>
        <w:spacing w:line="27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7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7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Дата:  _____________________                                               Підпис: _______________________</w:t>
      </w:r>
    </w:p>
    <w:p w:rsidR="00000000" w:rsidDel="00000000" w:rsidP="00000000" w:rsidRDefault="00000000" w:rsidRPr="00000000" w14:paraId="0000014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76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77.1653543307093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4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Відсутність зазначених документів може призвести до автоматичної дискваліфікації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