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hanging="2"/>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1</w:t>
      </w:r>
    </w:p>
    <w:p w:rsidR="00000000" w:rsidDel="00000000" w:rsidP="00000000" w:rsidRDefault="00000000" w:rsidRPr="00000000" w14:paraId="00000002">
      <w:pPr>
        <w:spacing w:line="240" w:lineRule="auto"/>
        <w:ind w:hanging="2"/>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КОМЕРЦІЙНА  ПРОПОЗИЦІЯ</w:t>
      </w:r>
      <w:r w:rsidDel="00000000" w:rsidR="00000000" w:rsidRPr="00000000">
        <w:rPr>
          <w:rtl w:val="0"/>
        </w:rPr>
      </w:r>
    </w:p>
    <w:p w:rsidR="00000000" w:rsidDel="00000000" w:rsidP="00000000" w:rsidRDefault="00000000" w:rsidRPr="00000000" w14:paraId="00000004">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 закупівлі: послуги із закупівель та контрактів в рамках  проєкту “РеСтарт: посилення місцевих систем підтримки ветеранів”, що реалізується завдяки програмі “Програма реабілітації та реінтеграції ветеранів України”, яку втілює IREX  за підтримки Державного департаменту США.  </w:t>
      </w:r>
    </w:p>
    <w:p w:rsidR="00000000" w:rsidDel="00000000" w:rsidP="00000000" w:rsidRDefault="00000000" w:rsidRPr="00000000" w14:paraId="00000005">
      <w:pPr>
        <w:spacing w:line="240" w:lineRule="auto"/>
        <w:ind w:hanging="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14"/>
          <w:szCs w:val="14"/>
          <w:vertAlign w:val="superscript"/>
          <w:rtl w:val="0"/>
        </w:rPr>
        <w:t xml:space="preserve">                             </w:t>
        <w:tab/>
        <w:tab/>
        <w:t xml:space="preserve"> </w:t>
      </w:r>
      <w:r w:rsidDel="00000000" w:rsidR="00000000" w:rsidRPr="00000000">
        <w:rPr>
          <w:rtl w:val="0"/>
        </w:rPr>
      </w:r>
    </w:p>
    <w:p w:rsidR="00000000" w:rsidDel="00000000" w:rsidP="00000000" w:rsidRDefault="00000000" w:rsidRPr="00000000" w14:paraId="00000006">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_____________________    </w:t>
      </w:r>
    </w:p>
    <w:p w:rsidR="00000000" w:rsidDel="00000000" w:rsidP="00000000" w:rsidRDefault="00000000" w:rsidRPr="00000000" w14:paraId="00000007">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Учасник______________________________________________________________________</w:t>
      </w:r>
    </w:p>
    <w:p w:rsidR="00000000" w:rsidDel="00000000" w:rsidP="00000000" w:rsidRDefault="00000000" w:rsidRPr="00000000" w14:paraId="00000008">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w:t>
      </w:r>
    </w:p>
    <w:p w:rsidR="00000000" w:rsidDel="00000000" w:rsidP="00000000" w:rsidRDefault="00000000" w:rsidRPr="00000000" w14:paraId="00000009">
      <w:pPr>
        <w:spacing w:line="240" w:lineRule="auto"/>
        <w:ind w:hanging="2"/>
        <w:jc w:val="both"/>
        <w:rPr>
          <w:rFonts w:ascii="Times New Roman" w:cs="Times New Roman" w:eastAsia="Times New Roman" w:hAnsi="Times New Roman"/>
          <w:i w:val="1"/>
          <w:iCs w:val="1"/>
          <w:sz w:val="24"/>
          <w:szCs w:val="24"/>
          <w:vertAlign w:val="superscript"/>
        </w:rPr>
      </w:pPr>
      <w:r w:rsidDel="00000000" w:rsidR="00000000" w:rsidRPr="00000000">
        <w:rPr>
          <w:rFonts w:ascii="Times New Roman" w:cs="Times New Roman" w:eastAsia="Times New Roman" w:hAnsi="Times New Roman"/>
          <w:i w:val="1"/>
          <w:iCs w:val="1"/>
          <w:sz w:val="24"/>
          <w:szCs w:val="24"/>
          <w:vertAlign w:val="superscript"/>
          <w:rtl w:val="0"/>
        </w:rPr>
        <w:t xml:space="preserve">(повна назва, код ЄДРПОУ, адреса фактичного знаходження)</w:t>
      </w:r>
    </w:p>
    <w:p w:rsidR="00000000" w:rsidDel="00000000" w:rsidP="00000000" w:rsidRDefault="00000000" w:rsidRPr="00000000" w14:paraId="0000000A">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Повністю ознайомившись та погоджуючись з умовами проведення  конкурсу та переліком необхідної   документації, направляю Вам такі документи (відмітити позначкою):</w:t>
      </w:r>
    </w:p>
    <w:p w:rsidR="00000000" w:rsidDel="00000000" w:rsidP="00000000" w:rsidRDefault="00000000" w:rsidRPr="00000000" w14:paraId="0000000B">
      <w:pPr>
        <w:numPr>
          <w:ilvl w:val="0"/>
          <w:numId w:val="1"/>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Заповнена та підписана форма комерційної пропозиції (Додаток 1).</w:t>
      </w:r>
    </w:p>
    <w:p w:rsidR="00000000" w:rsidDel="00000000" w:rsidP="00000000" w:rsidRDefault="00000000" w:rsidRPr="00000000" w14:paraId="0000000C">
      <w:pPr>
        <w:numPr>
          <w:ilvl w:val="0"/>
          <w:numId w:val="1"/>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Витяг або виписка з ЄДР юридичних осіб, фізичних   осіб-підприємців  та громадських формувань.</w:t>
      </w:r>
    </w:p>
    <w:p w:rsidR="00000000" w:rsidDel="00000000" w:rsidP="00000000" w:rsidRDefault="00000000" w:rsidRPr="00000000" w14:paraId="0000000D">
      <w:pPr>
        <w:numPr>
          <w:ilvl w:val="0"/>
          <w:numId w:val="1"/>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Документ, що підтверджує податковий статус учасника, зокрема витяг із реєстру платників єдиного податку або інший відповідний документ. </w:t>
      </w:r>
    </w:p>
    <w:p w:rsidR="00000000" w:rsidDel="00000000" w:rsidP="00000000" w:rsidRDefault="00000000" w:rsidRPr="00000000" w14:paraId="0000000E">
      <w:pPr>
        <w:numPr>
          <w:ilvl w:val="0"/>
          <w:numId w:val="1"/>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Резюме.  </w:t>
      </w:r>
    </w:p>
    <w:p w:rsidR="00000000" w:rsidDel="00000000" w:rsidP="00000000" w:rsidRDefault="00000000" w:rsidRPr="00000000" w14:paraId="0000000F">
      <w:pPr>
        <w:numPr>
          <w:ilvl w:val="0"/>
          <w:numId w:val="1"/>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Інші документи   (рекомендаційні листи, приклади виконання аналогічних завдань тощо).</w:t>
      </w:r>
    </w:p>
    <w:p w:rsidR="00000000" w:rsidDel="00000000" w:rsidP="00000000" w:rsidRDefault="00000000" w:rsidRPr="00000000" w14:paraId="00000010">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перемоги, зобов'язуюсь надати якісні послуги, що вказані в запиті комерційних пропозицій  та зазначені в договорі.</w:t>
      </w:r>
    </w:p>
    <w:p w:rsidR="00000000" w:rsidDel="00000000" w:rsidP="00000000" w:rsidRDefault="00000000" w:rsidRPr="00000000" w14:paraId="00000011">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Підтверджую, що комерційна пропозиція є чинною протягом 60 календарних днів із кінцевої дати її подання. У разі укладення договору вартість і порядок її зміни регулюватимуться умовами такого договору.</w:t>
      </w:r>
    </w:p>
    <w:p w:rsidR="00000000" w:rsidDel="00000000" w:rsidP="00000000" w:rsidRDefault="00000000" w:rsidRPr="00000000" w14:paraId="00000012">
      <w:pPr>
        <w:shd w:fill="ffffff" w:val="clear"/>
        <w:spacing w:after="150" w:before="15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Приймаю до уваги та погоджуюсь з тим, що організатор   залишає за собою право вимагати додаткові документи та/або інформацію, що підтверджують відповідність окремих положень документів вимогам та умовам цього  запиту.</w:t>
      </w:r>
    </w:p>
    <w:p w:rsidR="00000000" w:rsidDel="00000000" w:rsidP="00000000" w:rsidRDefault="00000000" w:rsidRPr="00000000" w14:paraId="00000013">
      <w:pPr>
        <w:shd w:fill="ffffff" w:val="clear"/>
        <w:spacing w:after="150" w:before="15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Приймаю до уваги та погоджуюсь, що ГО «Платформа відновлення людського капіталу. РеСтарт» залишає за собою право відхилити всі отримані пропозиції, скасувати закупівлю або не укладати договір, якщо жодна пропозиція не відповідає встановленим вимогам, відпала потреба у закупівлі, змінилися умови фінансування або виникли інші обґрунтовані обставини.  </w:t>
      </w:r>
    </w:p>
    <w:p w:rsidR="00000000" w:rsidDel="00000000" w:rsidP="00000000" w:rsidRDefault="00000000" w:rsidRPr="00000000" w14:paraId="00000014">
      <w:pPr>
        <w:shd w:fill="ffffff" w:val="clear"/>
        <w:spacing w:after="150" w:before="15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Приймаю те, що організатор   не несе відповідальності за будь-які витрати, пов’язані з підготовкою та подачею пропозиції, незалежно від результату або способу проведення процесу відбору. </w:t>
      </w:r>
    </w:p>
    <w:p w:rsidR="00000000" w:rsidDel="00000000" w:rsidP="00000000" w:rsidRDefault="00000000" w:rsidRPr="00000000" w14:paraId="00000015">
      <w:pPr>
        <w:shd w:fill="ffffff" w:val="clear"/>
        <w:spacing w:after="150" w:before="15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Підтверджую, що інформація, викладена в цій комерційній  пропозиції, є достовірною.</w:t>
      </w:r>
    </w:p>
    <w:p w:rsidR="00000000" w:rsidDel="00000000" w:rsidP="00000000" w:rsidRDefault="00000000" w:rsidRPr="00000000" w14:paraId="00000016">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Повідомляю  про відсутність конфліктів інтересів та відсутність пов’язаності з посадовими особами Організації.</w:t>
      </w:r>
    </w:p>
    <w:p w:rsidR="00000000" w:rsidDel="00000000" w:rsidP="00000000" w:rsidRDefault="00000000" w:rsidRPr="00000000" w14:paraId="00000017">
      <w:pPr>
        <w:spacing w:after="120"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 ____________________________________________________________________.</w:t>
      </w:r>
    </w:p>
    <w:p w:rsidR="00000000" w:rsidDel="00000000" w:rsidP="00000000" w:rsidRDefault="00000000" w:rsidRPr="00000000" w14:paraId="00000018">
      <w:pPr>
        <w:spacing w:after="120"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E-mail________________________________________________________________________.</w:t>
      </w:r>
    </w:p>
    <w:p w:rsidR="00000000" w:rsidDel="00000000" w:rsidP="00000000" w:rsidRDefault="00000000" w:rsidRPr="00000000" w14:paraId="00000019">
      <w:pPr>
        <w:spacing w:line="240" w:lineRule="auto"/>
        <w:ind w:hanging="2"/>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________________ Підпис       М.П. (за наявності)</w:t>
      </w:r>
    </w:p>
    <w:p w:rsidR="00000000" w:rsidDel="00000000" w:rsidP="00000000" w:rsidRDefault="00000000" w:rsidRPr="00000000" w14:paraId="0000001A">
      <w:pPr>
        <w:pStyle w:val="Heading3"/>
        <w:numPr>
          <w:ilvl w:val="0"/>
          <w:numId w:val="2"/>
        </w:numPr>
        <w:spacing w:after="0" w:before="40" w:line="240" w:lineRule="auto"/>
        <w:ind w:left="1440" w:hanging="36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Відомості про виконавця</w:t>
      </w:r>
    </w:p>
    <w:p w:rsidR="00000000" w:rsidDel="00000000" w:rsidP="00000000" w:rsidRDefault="00000000" w:rsidRPr="00000000" w14:paraId="0000001B">
      <w:pPr>
        <w:spacing w:line="240" w:lineRule="auto"/>
        <w:ind w:hanging="2"/>
        <w:rPr>
          <w:rFonts w:ascii="Times New Roman" w:cs="Times New Roman" w:eastAsia="Times New Roman" w:hAnsi="Times New Roman"/>
          <w:sz w:val="24"/>
          <w:szCs w:val="24"/>
        </w:rPr>
      </w:pPr>
      <w:r w:rsidDel="00000000" w:rsidR="00000000" w:rsidRPr="00000000">
        <w:rPr>
          <w:rtl w:val="0"/>
        </w:rPr>
      </w:r>
    </w:p>
    <w:tbl>
      <w:tblPr>
        <w:tblStyle w:val="Table1"/>
        <w:tblW w:w="9660.0" w:type="dxa"/>
        <w:jc w:val="left"/>
        <w:tblLayout w:type="fixed"/>
        <w:tblLook w:val="0400"/>
      </w:tblPr>
      <w:tblGrid>
        <w:gridCol w:w="600"/>
        <w:gridCol w:w="3675"/>
        <w:gridCol w:w="5385"/>
        <w:tblGridChange w:id="0">
          <w:tblGrid>
            <w:gridCol w:w="600"/>
            <w:gridCol w:w="3675"/>
            <w:gridCol w:w="5385"/>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1C">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з/п</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1D">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Вимоги</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1E">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Для заповнення</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1F">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0">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Повне найменування учасника</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1">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2">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3">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Ідентифікаційний код учасника у реєстрі ЄДР</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4">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5">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6">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Види економічної діяльності учасника (першим має бути зазначено основний вид діяльності)</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7">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8">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9">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Місцезнаходження: юридична адреса </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A">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B">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C">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Місцезнаходження: фактична адреса </w:t>
              <w:br w:type="textWrapping"/>
              <w:t xml:space="preserve">(якщо відрізняється від юридичної)</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D">
            <w:pPr>
              <w:spacing w:line="240" w:lineRule="auto"/>
              <w:ind w:hanging="2"/>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E">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pStyle w:val="Heading3"/>
        <w:spacing w:after="0" w:before="40" w:line="240" w:lineRule="auto"/>
        <w:ind w:left="720"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 Досвід підготовки та проведення закупівель</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0">
      <w:pPr>
        <w:pStyle w:val="Heading3"/>
        <w:spacing w:after="0" w:before="40" w:line="240" w:lineRule="auto"/>
        <w:ind w:left="720" w:firstLine="0"/>
        <w:jc w:val="cente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i w:val="1"/>
          <w:iCs w:val="1"/>
          <w:color w:val="000000"/>
          <w:sz w:val="22"/>
          <w:szCs w:val="22"/>
          <w:rtl w:val="0"/>
        </w:rPr>
        <w:t xml:space="preserve">зазначається  досвід підготовки тендерної документації, проведення конкурентних процедур, збору та   оцінки тендерних (комерційних) пропозицій, перевірки контрагентів тощо</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31">
      <w:pPr>
        <w:spacing w:line="240" w:lineRule="auto"/>
        <w:ind w:hanging="2"/>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032">
      <w:pPr>
        <w:spacing w:line="240" w:lineRule="auto"/>
        <w:ind w:hanging="2"/>
        <w:jc w:val="both"/>
        <w:rPr>
          <w:rFonts w:ascii="Times New Roman" w:cs="Times New Roman" w:eastAsia="Times New Roman" w:hAnsi="Times New Roman"/>
          <w:color w:val="0000ff"/>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440" w:hRule="atLeast"/>
          <w:tblHeader w:val="1"/>
        </w:trPr>
        <w:tc>
          <w:tcPr>
            <w:gridSpan w:val="3"/>
            <w:vMerge w:val="restart"/>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bl>
    <w:p w:rsidR="00000000" w:rsidDel="00000000" w:rsidP="00000000" w:rsidRDefault="00000000" w:rsidRPr="00000000" w14:paraId="00000045">
      <w:pPr>
        <w:spacing w:line="240" w:lineRule="auto"/>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46">
      <w:pPr>
        <w:spacing w:line="240" w:lineRule="auto"/>
        <w:ind w:hanging="2"/>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47">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3. Досвід роботи з міжнародними проєктами</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8">
      <w:pPr>
        <w:spacing w:line="240" w:lineRule="auto"/>
        <w:ind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зазначається досвід проведення закупівель відповідно до вимог міжнародних донорів</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9">
      <w:pPr>
        <w:spacing w:line="240" w:lineRule="auto"/>
        <w:ind w:hanging="2"/>
        <w:jc w:val="center"/>
        <w:rPr>
          <w:rFonts w:ascii="Times New Roman" w:cs="Times New Roman" w:eastAsia="Times New Roman" w:hAnsi="Times New Roman"/>
          <w:color w:val="0000ff"/>
        </w:rPr>
      </w:pPr>
      <w:r w:rsidDel="00000000" w:rsidR="00000000" w:rsidRPr="00000000">
        <w:rPr>
          <w:rtl w:val="0"/>
        </w:rPr>
      </w:r>
    </w:p>
    <w:p w:rsidR="00000000" w:rsidDel="00000000" w:rsidP="00000000" w:rsidRDefault="00000000" w:rsidRPr="00000000" w14:paraId="0000004A">
      <w:pPr>
        <w:spacing w:line="240" w:lineRule="auto"/>
        <w:ind w:hanging="2"/>
        <w:jc w:val="both"/>
        <w:rPr>
          <w:rFonts w:ascii="Times New Roman" w:cs="Times New Roman" w:eastAsia="Times New Roman" w:hAnsi="Times New Roman"/>
          <w:color w:val="0000ff"/>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440" w:hRule="atLeast"/>
          <w:tblHeader w:val="1"/>
        </w:trPr>
        <w:tc>
          <w:tcPr>
            <w:gridSpan w:val="3"/>
            <w:vMerge w:val="restart"/>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4C">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4D">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4E">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4F">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50">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51">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52">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53">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54">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55">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56">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bl>
    <w:p w:rsidR="00000000" w:rsidDel="00000000" w:rsidP="00000000" w:rsidRDefault="00000000" w:rsidRPr="00000000" w14:paraId="00000068">
      <w:pPr>
        <w:spacing w:line="240" w:lineRule="auto"/>
        <w:ind w:hanging="2"/>
        <w:jc w:val="both"/>
        <w:rPr>
          <w:rFonts w:ascii="Times New Roman" w:cs="Times New Roman" w:eastAsia="Times New Roman" w:hAnsi="Times New Roman"/>
          <w:color w:val="0000ff"/>
        </w:rPr>
      </w:pPr>
      <w:r w:rsidDel="00000000" w:rsidR="00000000" w:rsidRPr="00000000">
        <w:rPr>
          <w:rtl w:val="0"/>
        </w:rPr>
      </w:r>
    </w:p>
    <w:p w:rsidR="00000000" w:rsidDel="00000000" w:rsidP="00000000" w:rsidRDefault="00000000" w:rsidRPr="00000000" w14:paraId="00000069">
      <w:pPr>
        <w:spacing w:line="240" w:lineRule="auto"/>
        <w:ind w:hanging="2"/>
        <w:jc w:val="both"/>
        <w:rPr>
          <w:rFonts w:ascii="Times New Roman" w:cs="Times New Roman" w:eastAsia="Times New Roman" w:hAnsi="Times New Roman"/>
          <w:color w:val="0000ff"/>
        </w:rPr>
      </w:pPr>
      <w:r w:rsidDel="00000000" w:rsidR="00000000" w:rsidRPr="00000000">
        <w:rPr>
          <w:rtl w:val="0"/>
        </w:rPr>
      </w:r>
    </w:p>
    <w:p w:rsidR="00000000" w:rsidDel="00000000" w:rsidP="00000000" w:rsidRDefault="00000000" w:rsidRPr="00000000" w14:paraId="0000006A">
      <w:pPr>
        <w:shd w:fill="ffffff" w:val="clear"/>
        <w:spacing w:line="240" w:lineRule="auto"/>
        <w:ind w:left="35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4. Досвід роботи з фінансовою документацією</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B">
      <w:pPr>
        <w:shd w:fill="ffffff" w:val="clear"/>
        <w:spacing w:line="240" w:lineRule="auto"/>
        <w:ind w:left="358" w:firstLine="0"/>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(участь у підготовці договорів з надавачами послуг, постачальниками товарів, забезпечення наявності документів контрагентів, збір  первинної бухгалтерської документації (рахунків, актів виконаних робіт, видаткових  накладних тощо)</w:t>
      </w:r>
    </w:p>
    <w:p w:rsidR="00000000" w:rsidDel="00000000" w:rsidP="00000000" w:rsidRDefault="00000000" w:rsidRPr="00000000" w14:paraId="0000006C">
      <w:pPr>
        <w:shd w:fill="ffffff" w:val="clear"/>
        <w:spacing w:line="240" w:lineRule="auto"/>
        <w:ind w:left="358" w:firstLine="0"/>
        <w:jc w:val="center"/>
        <w:rPr>
          <w:rFonts w:ascii="Times New Roman" w:cs="Times New Roman" w:eastAsia="Times New Roman" w:hAnsi="Times New Roman"/>
          <w:i w:val="1"/>
          <w:iCs w:val="1"/>
          <w:color w:val="0000ff"/>
        </w:rPr>
      </w:pPr>
      <w:r w:rsidDel="00000000" w:rsidR="00000000" w:rsidRPr="00000000">
        <w:rPr>
          <w:rtl w:val="0"/>
        </w:rPr>
      </w:r>
    </w:p>
    <w:p w:rsidR="00000000" w:rsidDel="00000000" w:rsidP="00000000" w:rsidRDefault="00000000" w:rsidRPr="00000000" w14:paraId="0000006D">
      <w:pPr>
        <w:spacing w:line="240" w:lineRule="auto"/>
        <w:ind w:hanging="2"/>
        <w:jc w:val="both"/>
        <w:rPr>
          <w:rFonts w:ascii="Times New Roman" w:cs="Times New Roman" w:eastAsia="Times New Roman" w:hAnsi="Times New Roman"/>
          <w:color w:val="0000ff"/>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440" w:hRule="atLeast"/>
          <w:tblHeader w:val="1"/>
        </w:trPr>
        <w:tc>
          <w:tcPr>
            <w:gridSpan w:val="3"/>
            <w:vMerge w:val="restart"/>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bl>
    <w:p w:rsidR="00000000" w:rsidDel="00000000" w:rsidP="00000000" w:rsidRDefault="00000000" w:rsidRPr="00000000" w14:paraId="00000080">
      <w:pPr>
        <w:spacing w:line="240" w:lineRule="auto"/>
        <w:ind w:hanging="2"/>
        <w:jc w:val="both"/>
        <w:rPr>
          <w:rFonts w:ascii="Times New Roman" w:cs="Times New Roman" w:eastAsia="Times New Roman" w:hAnsi="Times New Roman"/>
          <w:color w:val="0000ff"/>
        </w:rPr>
      </w:pPr>
      <w:r w:rsidDel="00000000" w:rsidR="00000000" w:rsidRPr="00000000">
        <w:rPr>
          <w:rtl w:val="0"/>
        </w:rPr>
      </w:r>
    </w:p>
    <w:p w:rsidR="00000000" w:rsidDel="00000000" w:rsidP="00000000" w:rsidRDefault="00000000" w:rsidRPr="00000000" w14:paraId="00000081">
      <w:pPr>
        <w:shd w:fill="ffffff" w:val="clear"/>
        <w:spacing w:line="240" w:lineRule="auto"/>
        <w:ind w:left="358"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 Досвід підготовки закупівельної документації для фінансової </w:t>
      </w:r>
    </w:p>
    <w:p w:rsidR="00000000" w:rsidDel="00000000" w:rsidP="00000000" w:rsidRDefault="00000000" w:rsidRPr="00000000" w14:paraId="00000082">
      <w:pPr>
        <w:shd w:fill="ffffff" w:val="clear"/>
        <w:spacing w:line="240" w:lineRule="auto"/>
        <w:ind w:left="35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та донорської з</w:t>
      </w:r>
      <w:r w:rsidDel="00000000" w:rsidR="00000000" w:rsidRPr="00000000">
        <w:rPr>
          <w:rFonts w:ascii="Times New Roman" w:cs="Times New Roman" w:eastAsia="Times New Roman" w:hAnsi="Times New Roman"/>
          <w:b w:val="1"/>
          <w:bCs w:val="1"/>
          <w:rtl w:val="0"/>
        </w:rPr>
        <w:t xml:space="preserve">вітності</w:t>
      </w:r>
      <w:r w:rsidDel="00000000" w:rsidR="00000000" w:rsidRPr="00000000">
        <w:rPr>
          <w:rtl w:val="0"/>
        </w:rPr>
      </w:r>
    </w:p>
    <w:p w:rsidR="00000000" w:rsidDel="00000000" w:rsidP="00000000" w:rsidRDefault="00000000" w:rsidRPr="00000000" w14:paraId="00000083">
      <w:pPr>
        <w:spacing w:line="240" w:lineRule="auto"/>
        <w:ind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line="240" w:lineRule="auto"/>
        <w:ind w:hanging="2"/>
        <w:jc w:val="both"/>
        <w:rPr>
          <w:rFonts w:ascii="Times New Roman" w:cs="Times New Roman" w:eastAsia="Times New Roman" w:hAnsi="Times New Roman"/>
          <w:color w:val="0000ff"/>
          <w:sz w:val="24"/>
          <w:szCs w:val="24"/>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440" w:hRule="atLeast"/>
          <w:tblHeader w:val="1"/>
        </w:trPr>
        <w:tc>
          <w:tcPr>
            <w:gridSpan w:val="3"/>
            <w:vMerge w:val="restart"/>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bl>
    <w:p w:rsidR="00000000" w:rsidDel="00000000" w:rsidP="00000000" w:rsidRDefault="00000000" w:rsidRPr="00000000" w14:paraId="00000097">
      <w:pPr>
        <w:spacing w:line="240" w:lineRule="auto"/>
        <w:ind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pStyle w:val="Heading3"/>
        <w:spacing w:after="0" w:before="40" w:line="240" w:lineRule="auto"/>
        <w:ind w:left="720"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6. Вартість  послуг</w:t>
      </w:r>
    </w:p>
    <w:p w:rsidR="00000000" w:rsidDel="00000000" w:rsidP="00000000" w:rsidRDefault="00000000" w:rsidRPr="00000000" w14:paraId="0000009A">
      <w:pPr>
        <w:spacing w:line="276" w:lineRule="auto"/>
        <w:rPr/>
      </w:pPr>
      <w:r w:rsidDel="00000000" w:rsidR="00000000" w:rsidRPr="00000000">
        <w:rPr>
          <w:rtl w:val="0"/>
        </w:rPr>
      </w:r>
    </w:p>
    <w:tbl>
      <w:tblPr>
        <w:tblStyle w:val="Table6"/>
        <w:tblW w:w="9360.0" w:type="dxa"/>
        <w:jc w:val="left"/>
        <w:tblLayout w:type="fixed"/>
        <w:tblLook w:val="0400"/>
      </w:tblPr>
      <w:tblGrid>
        <w:gridCol w:w="825"/>
        <w:gridCol w:w="5445"/>
        <w:gridCol w:w="3090"/>
        <w:tblGridChange w:id="0">
          <w:tblGrid>
            <w:gridCol w:w="825"/>
            <w:gridCol w:w="5445"/>
            <w:gridCol w:w="3090"/>
          </w:tblGrid>
        </w:tblGridChange>
      </w:tblGrid>
      <w:tr>
        <w:trPr>
          <w:cantSplit w:val="0"/>
          <w:tblHeader w:val="0"/>
        </w:trPr>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9B">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tc>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9C">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Спеціалізація виконавця завдання</w:t>
            </w:r>
            <w:r w:rsidDel="00000000" w:rsidR="00000000" w:rsidRPr="00000000">
              <w:rPr>
                <w:rtl w:val="0"/>
              </w:rPr>
            </w:r>
          </w:p>
        </w:tc>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9D">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Вартість послуг   </w:t>
            </w:r>
          </w:p>
          <w:p w:rsidR="00000000" w:rsidDel="00000000" w:rsidP="00000000" w:rsidRDefault="00000000" w:rsidRPr="00000000" w14:paraId="0000009E">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 1 місяць   </w:t>
            </w:r>
          </w:p>
          <w:p w:rsidR="00000000" w:rsidDel="00000000" w:rsidP="00000000" w:rsidRDefault="00000000" w:rsidRPr="00000000" w14:paraId="0000009F">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(дол. США)</w:t>
            </w:r>
          </w:p>
          <w:p w:rsidR="00000000" w:rsidDel="00000000" w:rsidP="00000000" w:rsidRDefault="00000000" w:rsidRPr="00000000" w14:paraId="000000A0">
            <w:pPr>
              <w:spacing w:line="240" w:lineRule="auto"/>
              <w:ind w:hanging="2"/>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bfbfbf" w:space="0" w:sz="4" w:val="single"/>
              <w:bottom w:color="bfbfbf" w:space="0" w:sz="4" w:val="single"/>
              <w:right w:color="bfbfbf" w:space="0" w:sz="4" w:val="single"/>
            </w:tcBorders>
            <w:shd w:fill="e6e6e6" w:val="clear"/>
            <w:tcMar>
              <w:top w:w="0.0" w:type="dxa"/>
              <w:left w:w="108.0" w:type="dxa"/>
              <w:bottom w:w="0.0" w:type="dxa"/>
              <w:right w:w="108.0" w:type="dxa"/>
            </w:tcMar>
          </w:tcPr>
          <w:p w:rsidR="00000000" w:rsidDel="00000000" w:rsidP="00000000" w:rsidRDefault="00000000" w:rsidRPr="00000000" w14:paraId="000000A1">
            <w:pPr>
              <w:spacing w:line="240" w:lineRule="auto"/>
              <w:ind w:hanging="2"/>
              <w:rPr>
                <w:rFonts w:ascii="Times New Roman" w:cs="Times New Roman" w:eastAsia="Times New Roman" w:hAnsi="Times New Roman"/>
                <w:sz w:val="24"/>
                <w:szCs w:val="24"/>
              </w:rPr>
            </w:pPr>
            <w:r w:rsidDel="00000000" w:rsidR="00000000" w:rsidRPr="00000000">
              <w:rPr>
                <w:rtl w:val="0"/>
              </w:rPr>
            </w:r>
          </w:p>
        </w:tc>
        <w:tc>
          <w:tcPr>
            <w:gridSpan w:val="2"/>
            <w:tcBorders>
              <w:top w:color="000000" w:space="0" w:sz="4" w:val="single"/>
              <w:left w:color="bfbfbf" w:space="0" w:sz="4" w:val="single"/>
              <w:bottom w:color="bfbfbf" w:space="0" w:sz="4" w:val="single"/>
              <w:right w:color="bfbfbf" w:space="0" w:sz="4" w:val="single"/>
            </w:tcBorders>
            <w:shd w:fill="e6e6e6" w:val="clear"/>
            <w:tcMar>
              <w:top w:w="0.0" w:type="dxa"/>
              <w:left w:w="108.0" w:type="dxa"/>
              <w:bottom w:w="0.0" w:type="dxa"/>
              <w:right w:w="108.0" w:type="dxa"/>
            </w:tcMar>
            <w:vAlign w:val="bottom"/>
          </w:tcPr>
          <w:p w:rsidR="00000000" w:rsidDel="00000000" w:rsidP="00000000" w:rsidRDefault="00000000" w:rsidRPr="00000000" w14:paraId="000000A2">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A4">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A5">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Послуги із закупівель та ведення контрактів</w:t>
            </w:r>
          </w:p>
          <w:p w:rsidR="00000000" w:rsidDel="00000000" w:rsidP="00000000" w:rsidRDefault="00000000" w:rsidRPr="00000000" w14:paraId="000000A6">
            <w:pPr>
              <w:spacing w:line="240" w:lineRule="auto"/>
              <w:ind w:hanging="2"/>
              <w:rPr>
                <w:rFonts w:ascii="Times New Roman" w:cs="Times New Roman" w:eastAsia="Times New Roman" w:hAnsi="Times New Roman"/>
                <w:sz w:val="24"/>
                <w:szCs w:val="24"/>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A7">
            <w:pPr>
              <w:spacing w:line="240" w:lineRule="auto"/>
              <w:ind w:hanging="2"/>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Тут вкажіть повну ставку за надання послуг протягом 1 місяця з повною залученістю*</w:t>
            </w:r>
          </w:p>
          <w:p w:rsidR="00000000" w:rsidDel="00000000" w:rsidP="00000000" w:rsidRDefault="00000000" w:rsidRPr="00000000" w14:paraId="000000A8">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___________дол.США за послуги протягом місяця із залученістю 100% </w:t>
            </w:r>
          </w:p>
          <w:p w:rsidR="00000000" w:rsidDel="00000000" w:rsidP="00000000" w:rsidRDefault="00000000" w:rsidRPr="00000000" w14:paraId="000000AB">
            <w:pPr>
              <w:spacing w:line="240" w:lineRule="auto"/>
              <w:ind w:hanging="2"/>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C">
      <w:pPr>
        <w:spacing w:line="240" w:lineRule="auto"/>
        <w:ind w:hanging="2"/>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0AD">
      <w:pPr>
        <w:widowControl w:val="0"/>
        <w:spacing w:line="240" w:lineRule="auto"/>
        <w:ind w:left="180.55038452148438" w:firstLine="0"/>
        <w:rPr>
          <w:rFonts w:ascii="Times New Roman" w:cs="Times New Roman" w:eastAsia="Times New Roman" w:hAnsi="Times New Roman"/>
          <w:sz w:val="22.079999923706055"/>
          <w:szCs w:val="22.079999923706055"/>
        </w:rPr>
      </w:pPr>
      <w:r w:rsidDel="00000000" w:rsidR="00000000" w:rsidRPr="00000000">
        <w:rPr>
          <w:rFonts w:ascii="Times New Roman" w:cs="Times New Roman" w:eastAsia="Times New Roman" w:hAnsi="Times New Roman"/>
          <w:sz w:val="24"/>
          <w:szCs w:val="24"/>
          <w:rtl w:val="0"/>
        </w:rPr>
        <w:t xml:space="preserve"> * прийміть до уваги, що проєктом передбачена неповна залученість (від 15% до 40% залученості в залежності від етапу проєкту), але вказати треба саме повну ставку в місяць.</w:t>
      </w:r>
      <w:r w:rsidDel="00000000" w:rsidR="00000000" w:rsidRPr="00000000">
        <w:rPr>
          <w:rtl w:val="0"/>
        </w:rPr>
      </w:r>
    </w:p>
    <w:p w:rsidR="00000000" w:rsidDel="00000000" w:rsidP="00000000" w:rsidRDefault="00000000" w:rsidRPr="00000000" w14:paraId="000000AE">
      <w:pPr>
        <w:widowControl w:val="0"/>
        <w:spacing w:before="245.8447265625" w:line="229.90829944610596" w:lineRule="auto"/>
        <w:ind w:left="184.4000244140625" w:right="578.077392578125" w:firstLine="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